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0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973657">
        <w:rPr>
          <w:rFonts w:ascii="Segoe UI" w:hAnsi="Segoe UI" w:cs="Segoe UI"/>
          <w:b/>
          <w:noProof/>
          <w:color w:val="000000"/>
          <w:sz w:val="4"/>
          <w:szCs w:val="4"/>
          <w:shd w:val="clear" w:color="auto" w:fill="FFFFFF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973657" w:rsidRPr="00BF7953" w:rsidRDefault="00973657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BA0670" w:rsidRPr="00BA0670" w:rsidRDefault="00973657" w:rsidP="009736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Воронежцам расскажут о </w:t>
      </w:r>
      <w:r w:rsidR="003A4706">
        <w:rPr>
          <w:rFonts w:ascii="Times New Roman" w:hAnsi="Times New Roman" w:cs="Times New Roman"/>
          <w:b/>
          <w:sz w:val="28"/>
          <w:szCs w:val="28"/>
        </w:rPr>
        <w:t>кадастровой стоимости объектов недвижимости</w:t>
      </w:r>
    </w:p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670" w:rsidRPr="00BA0670" w:rsidRDefault="00973657" w:rsidP="003A4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 2021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 Воронежской области будет организована «горячая линия» по вопросам</w:t>
      </w:r>
      <w:r w:rsidR="003A4706">
        <w:rPr>
          <w:rFonts w:ascii="Times New Roman" w:hAnsi="Times New Roman" w:cs="Times New Roman"/>
          <w:b/>
          <w:sz w:val="28"/>
          <w:szCs w:val="28"/>
        </w:rPr>
        <w:t xml:space="preserve"> определения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706">
        <w:rPr>
          <w:rFonts w:ascii="Times New Roman" w:hAnsi="Times New Roman" w:cs="Times New Roman"/>
          <w:b/>
          <w:sz w:val="28"/>
          <w:szCs w:val="28"/>
        </w:rPr>
        <w:t>кадастровой стоимости земельных участков и объектов капитального строительства.</w:t>
      </w:r>
    </w:p>
    <w:p w:rsidR="00BA0670" w:rsidRDefault="005E1CC5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A4706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A4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кадастровая</w:t>
      </w:r>
      <w:r w:rsidR="003A4706">
        <w:rPr>
          <w:rFonts w:ascii="Times New Roman" w:hAnsi="Times New Roman" w:cs="Times New Roman"/>
          <w:sz w:val="28"/>
          <w:szCs w:val="28"/>
        </w:rPr>
        <w:t xml:space="preserve"> стоимость объектов недвижимости</w:t>
      </w:r>
      <w:r w:rsidR="00BA0670" w:rsidRPr="00BA0670">
        <w:rPr>
          <w:rFonts w:ascii="Times New Roman" w:hAnsi="Times New Roman" w:cs="Times New Roman"/>
          <w:sz w:val="28"/>
          <w:szCs w:val="28"/>
        </w:rPr>
        <w:t>?</w:t>
      </w:r>
    </w:p>
    <w:p w:rsidR="005E1CC5" w:rsidRDefault="005E1CC5" w:rsidP="005E1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срок она устанавливается?</w:t>
      </w:r>
    </w:p>
    <w:p w:rsidR="003A4706" w:rsidRDefault="003A4706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влияет на кадастровую стоимость?</w:t>
      </w:r>
    </w:p>
    <w:p w:rsidR="005E1CC5" w:rsidRDefault="005E1CC5" w:rsidP="005E1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государственная кадастровая оценка?</w:t>
      </w:r>
    </w:p>
    <w:p w:rsidR="005E1CC5" w:rsidRDefault="005E1CC5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разница между кадастровой и рыночной стоимостью?</w:t>
      </w:r>
    </w:p>
    <w:p w:rsidR="003C0121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>На эти и многие други</w:t>
      </w:r>
      <w:r w:rsidR="00973657">
        <w:rPr>
          <w:rFonts w:ascii="Times New Roman" w:hAnsi="Times New Roman" w:cs="Times New Roman"/>
          <w:sz w:val="28"/>
          <w:szCs w:val="28"/>
        </w:rPr>
        <w:t xml:space="preserve">е вопросы можно получить ответ </w:t>
      </w:r>
      <w:r w:rsidRPr="00BA0670">
        <w:rPr>
          <w:rFonts w:ascii="Times New Roman" w:hAnsi="Times New Roman" w:cs="Times New Roman"/>
          <w:sz w:val="28"/>
          <w:szCs w:val="28"/>
        </w:rPr>
        <w:t>по телефону «</w:t>
      </w:r>
      <w:r w:rsidR="003A4706">
        <w:rPr>
          <w:rFonts w:ascii="Times New Roman" w:hAnsi="Times New Roman" w:cs="Times New Roman"/>
          <w:sz w:val="28"/>
          <w:szCs w:val="28"/>
        </w:rPr>
        <w:t>горячей линии»: 8(473) 327-18-93</w:t>
      </w:r>
      <w:r w:rsidRPr="00BA0670">
        <w:rPr>
          <w:rFonts w:ascii="Times New Roman" w:hAnsi="Times New Roman" w:cs="Times New Roman"/>
          <w:sz w:val="28"/>
          <w:szCs w:val="28"/>
        </w:rPr>
        <w:t>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>тел.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8 (473) 327-18-92 (доб. 2429</w:t>
      </w:r>
      <w:r w:rsidR="00973657">
        <w:rPr>
          <w:rFonts w:ascii="Times New Roman" w:hAnsi="Times New Roman" w:cs="Times New Roman"/>
          <w:noProof/>
          <w:sz w:val="24"/>
          <w:szCs w:val="24"/>
        </w:rPr>
        <w:t xml:space="preserve"> или 2326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D050A8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Pr="00C0770B" w:rsidRDefault="00C0770B" w:rsidP="00C0770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8"/>
          <w:szCs w:val="28"/>
        </w:rPr>
        <w:lastRenderedPageBreak/>
        <w:drawing>
          <wp:inline distT="0" distB="0" distL="0" distR="0" wp14:anchorId="5F114A43" wp14:editId="355ADCE2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0B" w:rsidRPr="00C0770B" w:rsidRDefault="00C0770B" w:rsidP="00C0770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Воронежцы могут сообщить о технической ошибке в ЕГРН через </w:t>
      </w:r>
      <w:proofErr w:type="spellStart"/>
      <w:r w:rsidRPr="00C077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соцсети</w:t>
      </w:r>
      <w:proofErr w:type="spellEnd"/>
    </w:p>
    <w:p w:rsidR="00C0770B" w:rsidRPr="00C0770B" w:rsidRDefault="00C0770B" w:rsidP="00C0770B">
      <w:pPr>
        <w:spacing w:after="0" w:line="360" w:lineRule="auto"/>
        <w:jc w:val="both"/>
        <w:rPr>
          <w:sz w:val="28"/>
          <w:szCs w:val="28"/>
        </w:rPr>
      </w:pPr>
    </w:p>
    <w:p w:rsidR="00C0770B" w:rsidRPr="00C0770B" w:rsidRDefault="00C0770B" w:rsidP="00C0770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У жителей региона появилась возможность сообщить о технических ошибках в сведениях Единого государственного реестра недвижимости (ЕГРН) через официальную страницу Кадастровой палаты Воронежской области в социальной сети «</w:t>
      </w:r>
      <w:proofErr w:type="spellStart"/>
      <w:r w:rsidRPr="00C077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ВКонтакте</w:t>
      </w:r>
      <w:proofErr w:type="spellEnd"/>
      <w:r w:rsidRPr="00C077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» (</w:t>
      </w:r>
      <w:hyperlink r:id="rId8" w:history="1">
        <w:r w:rsidRPr="00C0770B">
          <w:rPr>
            <w:rFonts w:ascii="Times New Roman" w:eastAsia="Times New Roman" w:hAnsi="Times New Roman" w:cs="Times New Roman"/>
            <w:b/>
            <w:color w:val="0000FF"/>
            <w:kern w:val="36"/>
            <w:sz w:val="28"/>
            <w:szCs w:val="28"/>
            <w:u w:val="single"/>
          </w:rPr>
          <w:t>https://vk.com/fkp36</w:t>
        </w:r>
      </w:hyperlink>
      <w:r w:rsidRPr="00C077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). </w:t>
      </w:r>
      <w:r w:rsidRPr="00C0770B">
        <w:rPr>
          <w:rFonts w:ascii="Times New Roman" w:hAnsi="Times New Roman" w:cs="Times New Roman"/>
          <w:b/>
          <w:sz w:val="28"/>
          <w:szCs w:val="28"/>
        </w:rPr>
        <w:t>Теперь заинтересованные лица могут написать в личном сообщении о несоответствиях сведений в ЕГРН и характеристиках принадлежащих им объектов недвижимости или данных владельца.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 </w:t>
      </w:r>
      <w:r w:rsidRPr="00C0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Самые распространенные технические ошибки встречаются в части неправильно указанных фамилий, имени, отчества правообладателей, адреса и площади земельного участка или объекта капитального строительства. Ошибочно может быть указан год завершения строительства или материал стен здания. Арифметические и грамматические, а также любые другие типы опечаток тоже встречаются.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ошибки. Также ошибка может быть исправлена на основании вступившего в законную силу решения суда.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способ позволяет дистанционно и </w:t>
      </w:r>
      <w:r w:rsidRPr="00C0770B">
        <w:rPr>
          <w:rFonts w:ascii="Times New Roman" w:hAnsi="Times New Roman" w:cs="Times New Roman"/>
          <w:sz w:val="28"/>
          <w:szCs w:val="28"/>
        </w:rPr>
        <w:t xml:space="preserve">оперативно проинформировать орган регистрации прав о технических ошибках, что  удобно для граждан, которые используют социальные сети.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воспользоваться традиционными способами подачи заявления об исправлении технической ошибки:</w:t>
      </w:r>
    </w:p>
    <w:p w:rsidR="00C0770B" w:rsidRPr="00C0770B" w:rsidRDefault="00C0770B" w:rsidP="00C0770B">
      <w:pPr>
        <w:numPr>
          <w:ilvl w:val="0"/>
          <w:numId w:val="2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офис многофункционального центра (МФЦ);</w:t>
      </w:r>
    </w:p>
    <w:p w:rsidR="00C0770B" w:rsidRPr="00C0770B" w:rsidRDefault="00C0770B" w:rsidP="00C0770B">
      <w:pPr>
        <w:numPr>
          <w:ilvl w:val="0"/>
          <w:numId w:val="2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посредством выездного обслуживания Кадастровой палаты;</w:t>
      </w:r>
    </w:p>
    <w:p w:rsidR="00C0770B" w:rsidRPr="00C0770B" w:rsidRDefault="00C0770B" w:rsidP="00C0770B">
      <w:pPr>
        <w:numPr>
          <w:ilvl w:val="0"/>
          <w:numId w:val="2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через Личный кабинет правообладателя на официальном сайте </w:t>
      </w:r>
      <w:proofErr w:type="spellStart"/>
      <w:r w:rsidRPr="00C077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Росреестра</w:t>
      </w:r>
      <w:proofErr w:type="spellEnd"/>
      <w:r w:rsidRPr="00C077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;</w:t>
      </w:r>
    </w:p>
    <w:p w:rsidR="00C0770B" w:rsidRPr="00C0770B" w:rsidRDefault="00C0770B" w:rsidP="00C0770B">
      <w:pPr>
        <w:numPr>
          <w:ilvl w:val="0"/>
          <w:numId w:val="2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 xml:space="preserve">почтовым отправлением в Кадастровую палату Воронежской области по адресу: 394077, г. Воронеж, ул. Генерала </w:t>
      </w:r>
      <w:proofErr w:type="spellStart"/>
      <w:r w:rsidRPr="00C077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Лизюкова</w:t>
      </w:r>
      <w:proofErr w:type="spellEnd"/>
      <w:r w:rsidRPr="00C077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2.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«Сведения, поступившие от заявителей, будут проверены нашими специалистами, а граждан проинформируют об итогах их рассмотрения</w:t>
      </w:r>
      <w:r w:rsidRPr="00C0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отметила </w:t>
      </w:r>
      <w:r w:rsidRPr="00C077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заместитель </w:t>
      </w:r>
      <w:proofErr w:type="gramStart"/>
      <w:r w:rsidRPr="00C077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директора-главный</w:t>
      </w:r>
      <w:proofErr w:type="gramEnd"/>
      <w:r w:rsidRPr="00C077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 Кадастровой палаты Воронежской области Екатерина </w:t>
      </w:r>
      <w:proofErr w:type="spellStart"/>
      <w:r w:rsidRPr="00C077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Бобрешова</w:t>
      </w:r>
      <w:proofErr w:type="spellEnd"/>
      <w:r w:rsidRPr="00C077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0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07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Однако в исправлении технической ошибки орган регистрации может отказать, если последствия влекут за собой прекращение, возникновение или переход зарегистрированного права на объект недвижимости».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Pr="00C0770B">
        <w:rPr>
          <w:rFonts w:ascii="Times New Roman" w:eastAsia="Times New Roman" w:hAnsi="Times New Roman" w:cs="Times New Roman"/>
          <w:sz w:val="28"/>
          <w:szCs w:val="28"/>
        </w:rPr>
        <w:t>исправление технической ошибки в записях может причинить вред или нарушить законные интересы правообладателей или третьих лиц, такое исправление проводится только по решению суда.</w:t>
      </w:r>
      <w:r w:rsidRPr="00C0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70B" w:rsidRPr="00C0770B" w:rsidRDefault="00C0770B" w:rsidP="00C0770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70B"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C0770B" w:rsidRPr="00C0770B" w:rsidRDefault="00C0770B" w:rsidP="00C0770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70B">
        <w:rPr>
          <w:rFonts w:ascii="Times New Roman" w:hAnsi="Times New Roman" w:cs="Times New Roman"/>
          <w:noProof/>
          <w:sz w:val="24"/>
          <w:szCs w:val="24"/>
        </w:rPr>
        <w:t>Кадастровая палата Воронежской области</w:t>
      </w:r>
    </w:p>
    <w:p w:rsidR="00C0770B" w:rsidRPr="00C0770B" w:rsidRDefault="00C0770B" w:rsidP="00C0770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70B">
        <w:rPr>
          <w:rFonts w:ascii="Times New Roman" w:hAnsi="Times New Roman" w:cs="Times New Roman"/>
          <w:noProof/>
          <w:sz w:val="24"/>
          <w:szCs w:val="24"/>
        </w:rPr>
        <w:t>тел.: 8 (473) 327-18-92 (доб. 2429 или 2326)</w:t>
      </w:r>
    </w:p>
    <w:p w:rsidR="00C0770B" w:rsidRPr="00C0770B" w:rsidRDefault="00C0770B" w:rsidP="00C0770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0770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C0770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@36.</w:t>
        </w:r>
        <w:proofErr w:type="spellStart"/>
        <w:r w:rsidRPr="00C0770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C0770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770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0770B" w:rsidRPr="00C0770B" w:rsidRDefault="00C0770B" w:rsidP="00C0770B"/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Pr="00C0770B" w:rsidRDefault="00C0770B" w:rsidP="00C0770B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770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07CB410E" wp14:editId="1B8B6106">
            <wp:extent cx="2455151" cy="1095375"/>
            <wp:effectExtent l="19050" t="0" r="2299" b="0"/>
            <wp:docPr id="3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0B" w:rsidRPr="00C0770B" w:rsidRDefault="00C0770B" w:rsidP="00C0770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77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по Воронежской области подвела итоги </w:t>
      </w:r>
      <w:r w:rsidRPr="00C077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Всероссийской недели консультаций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77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26 по 30 апреля 2021 года Федеральная кадастровая палата провела неделю консультаций по вопросам сделок купли-продажи недвижимости. Во всех</w:t>
      </w:r>
      <w:r w:rsidRPr="00C077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регионах страны прошли горячие </w:t>
      </w:r>
      <w:r w:rsidRPr="00C0770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линии</w:t>
      </w:r>
      <w:r w:rsidRPr="00C077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в рамках которых граждане смогли получить ответы на интересующие вопросы. В течение недели специалисты Кадастровой палаты по Воронежской области отвечали на десятки вопросов жителей региона. </w:t>
      </w:r>
      <w:r w:rsidRPr="00C077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Эксперты учреждения подвели итоги телефонных консультаций и выделили самые популярные вопросы граждан.</w:t>
      </w:r>
      <w:r w:rsidRPr="00C077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0B">
        <w:rPr>
          <w:rFonts w:ascii="Times New Roman" w:eastAsia="Calibri" w:hAnsi="Times New Roman" w:cs="Times New Roman"/>
          <w:sz w:val="28"/>
          <w:szCs w:val="28"/>
        </w:rPr>
        <w:t>Наибольшее количество вопросов касалось проверки недвижимости перед покупкой, необходимых документов для проведения сделок, уточнения готовности и выдачи документов. На втором месте по популярности у граждан оказался вопрос о выездном обслуживании Кадастровой палаты. Третье место заняли вопросы, связанные с уточнением границ и изменением вида разрешенного использования земельных участков.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0B">
        <w:rPr>
          <w:rFonts w:ascii="Times New Roman" w:eastAsia="Calibri" w:hAnsi="Times New Roman" w:cs="Times New Roman"/>
          <w:sz w:val="28"/>
          <w:szCs w:val="28"/>
        </w:rPr>
        <w:t>Граждан также интересовали темы определения кадастровой стоимости, получения электронной подписи и установления зон с особыми условиями использования территорий в границах земельных участков.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0B">
        <w:rPr>
          <w:rFonts w:ascii="Times New Roman" w:eastAsia="Calibri" w:hAnsi="Times New Roman" w:cs="Times New Roman"/>
          <w:sz w:val="28"/>
          <w:szCs w:val="28"/>
        </w:rPr>
        <w:t>Ниже публикуем ответы на самые популярные вопросы жителей Воронежской области.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770B">
        <w:rPr>
          <w:rFonts w:ascii="Times New Roman" w:eastAsia="Calibri" w:hAnsi="Times New Roman" w:cs="Times New Roman"/>
          <w:b/>
          <w:i/>
          <w:sz w:val="28"/>
          <w:szCs w:val="28"/>
        </w:rPr>
        <w:t>Планирую купить квартиру. Как узнать собственника этой квартиры, и какие документы нужны для сделки?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0770B">
        <w:rPr>
          <w:rFonts w:ascii="Times New Roman" w:eastAsia="Calibri" w:hAnsi="Times New Roman" w:cs="Times New Roman"/>
          <w:sz w:val="28"/>
          <w:szCs w:val="28"/>
        </w:rPr>
        <w:t>Проверить сведения об объекте и его владельце поможет</w:t>
      </w:r>
      <w:r w:rsidRPr="00C077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выписка из Единого государственного реестра недвижимости (ЕГРН). </w:t>
      </w:r>
      <w:r w:rsidRPr="00C077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при проведении различных сделок с недвижимостью запрашивают выписку из ЕГРН об основных характеристиках и зарегистрированных правах или выписку об объекте недвижимости, которые содержат сведения о собственниках и ограничениях.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сделках также используется выписка из ЕГРН о переходе прав, которая поможет узнать всех собственников и количество сделок с объектом. </w:t>
      </w:r>
      <w:r w:rsidRPr="00C077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насторожиться, если переходы прав были очень частыми. Это может свидетельствовать о скрытых недостатках объекта.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Определить самостоятельно, какой именно перечень документов требуется для сделки в том или ином случае, бывает затруднительно. Список документов зависит от многих факторов: видов сделки и права собственности, количества участников и наличия среди них несовершеннолетних, использования кредитных средств или материнского капитала и другие.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Проверить пакет документов и получить консультацию по сделке можно в рамках консультационных услуг у сотрудников Кадастровой палаты по Воронежской области по телефону: </w:t>
      </w:r>
      <w:r w:rsidRPr="00C0770B">
        <w:rPr>
          <w:rFonts w:ascii="Times New Roman" w:eastAsia="Calibri" w:hAnsi="Times New Roman" w:cs="Times New Roman"/>
          <w:b/>
          <w:sz w:val="28"/>
          <w:szCs w:val="28"/>
        </w:rPr>
        <w:t>8 (473) 327-18-99 (доб. 2907).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сделки требуются заявление о переходе права собственности, документы</w:t>
      </w:r>
      <w:r w:rsidRPr="00C0770B">
        <w:rPr>
          <w:rFonts w:ascii="Montserrat" w:eastAsia="Calibri" w:hAnsi="Montserrat" w:cs="Times New Roman"/>
          <w:color w:val="334059"/>
          <w:shd w:val="clear" w:color="auto" w:fill="FFFFFF"/>
        </w:rPr>
        <w:t xml:space="preserve"> </w:t>
      </w: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>удостоверяющие личность, договоры купли-продажи объекта недвижимости, передаточные акты, документы об уплате государственной пошлины и другие.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>Если недвижимость приобреталась в браке, то рекомендовано запросить у продавца нотариально заверенное согласие супруга или супруги перед покупкой, иначе в ЕГРН будет внесена запись об отсутствии согласия на сделку. Данная сделка впоследствии может быть оспорена в суде одним из супругов.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следует обратить особое внимание на законность перепланировки, если собственники жилья ее делали. Для этого достаточно изучить технический паспорт объекта.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Подавали документы на сделку в Кадастровой палате. Как узнать, готовы ли документы и когда я могу их получить?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770B">
        <w:rPr>
          <w:rFonts w:ascii="Times New Roman" w:eastAsia="Times New Roman" w:hAnsi="Times New Roman" w:cs="Times New Roman"/>
          <w:sz w:val="28"/>
        </w:rPr>
        <w:t>Получить готовые документы в офисе Кадастровой палаты по Воронежской области можно по предварительной записи или при личном обращении, предъявив документ удостоверяющий личность или через представителя по доверенности</w:t>
      </w:r>
      <w:r w:rsidRPr="00C0770B">
        <w:rPr>
          <w:rFonts w:ascii="Times New Roman" w:eastAsia="Calibri" w:hAnsi="Times New Roman" w:cs="Times New Roman"/>
          <w:sz w:val="28"/>
        </w:rPr>
        <w:t>. Также жители Воронежа могут воспользоваться курьерской доставкой. В этом случае сотрудники Кадастровой палаты привезут готовые документы на дом или в офис. Кроме того, курьерской доставкой могут быть получены документы, которые заявители своевременно не забрали из МФЦ.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0770B">
        <w:rPr>
          <w:rFonts w:ascii="Times New Roman" w:eastAsia="Calibri" w:hAnsi="Times New Roman" w:cs="Times New Roman"/>
          <w:sz w:val="28"/>
        </w:rPr>
        <w:lastRenderedPageBreak/>
        <w:t xml:space="preserve">Уточнить готовность документов или записаться на выдачу можно по телефону организации: </w:t>
      </w:r>
      <w:r w:rsidRPr="00C0770B">
        <w:rPr>
          <w:rFonts w:ascii="Times New Roman" w:eastAsia="Calibri" w:hAnsi="Times New Roman" w:cs="Times New Roman"/>
          <w:b/>
          <w:sz w:val="28"/>
        </w:rPr>
        <w:t>8 (473) 327-18-99 (доб. 2447).</w:t>
      </w:r>
      <w:r w:rsidRPr="00C0770B">
        <w:rPr>
          <w:rFonts w:ascii="Times New Roman" w:eastAsia="Calibri" w:hAnsi="Times New Roman" w:cs="Times New Roman"/>
          <w:sz w:val="28"/>
        </w:rPr>
        <w:t xml:space="preserve"> </w:t>
      </w:r>
    </w:p>
    <w:p w:rsidR="00C0770B" w:rsidRPr="00C0770B" w:rsidRDefault="00C0770B" w:rsidP="00C0770B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0770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  <w:t xml:space="preserve">Отец хочет подарить мне квартиру, но не хочет обращаться в МФЦ. Как заказать выездной прием и оформить сделку дома? </w:t>
      </w:r>
    </w:p>
    <w:p w:rsidR="00C0770B" w:rsidRPr="00C0770B" w:rsidRDefault="00C0770B" w:rsidP="00C077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того чтобы заказать выездное обслуживание Кадастровой палаты по Воронежской области, необходимо оставить заявку. Сделать это можно по телефону Ведомственного центра телефонного обслуживания: </w:t>
      </w:r>
      <w:r w:rsidRPr="00C077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 (800) 100-34-34</w:t>
      </w: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телефону Кадастровой палаты: </w:t>
      </w:r>
      <w:r w:rsidRPr="00C0770B">
        <w:rPr>
          <w:rFonts w:ascii="Times New Roman" w:eastAsia="Calibri" w:hAnsi="Times New Roman" w:cs="Times New Roman"/>
          <w:b/>
          <w:sz w:val="28"/>
          <w:szCs w:val="28"/>
        </w:rPr>
        <w:t>8 (473) 327-18-99 (доб. 2544 или 2441),</w:t>
      </w: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по адресу электронной почты </w:t>
      </w:r>
      <w:hyperlink r:id="rId10" w:history="1">
        <w:r w:rsidRPr="00C0770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dostavka@36.</w:t>
        </w:r>
        <w:proofErr w:type="spellStart"/>
        <w:r w:rsidRPr="00C0770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kadastr</w:t>
        </w:r>
        <w:proofErr w:type="spellEnd"/>
        <w:r w:rsidRPr="00C0770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C0770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 или с помощью нового </w:t>
      </w:r>
      <w:hyperlink r:id="rId11" w:history="1">
        <w:r w:rsidRPr="00C0770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онлайн-сервиса</w:t>
        </w:r>
      </w:hyperlink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 Федеральной кадастровой палаты</w:t>
      </w: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 Также можно обратиться в офис приема и выдачи документов Кадастровой палаты по адресу: г. Воронеж, ул. </w:t>
      </w:r>
      <w:proofErr w:type="gramStart"/>
      <w:r w:rsidRPr="00C0770B">
        <w:rPr>
          <w:rFonts w:ascii="Times New Roman" w:eastAsia="Calibri" w:hAnsi="Times New Roman" w:cs="Times New Roman"/>
          <w:sz w:val="28"/>
          <w:szCs w:val="28"/>
        </w:rPr>
        <w:t>Солнечная</w:t>
      </w:r>
      <w:proofErr w:type="gramEnd"/>
      <w:r w:rsidRPr="00C0770B">
        <w:rPr>
          <w:rFonts w:ascii="Times New Roman" w:eastAsia="Calibri" w:hAnsi="Times New Roman" w:cs="Times New Roman"/>
          <w:sz w:val="28"/>
          <w:szCs w:val="28"/>
        </w:rPr>
        <w:t>,12Б.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0B">
        <w:rPr>
          <w:rFonts w:ascii="Times New Roman" w:eastAsia="Calibri" w:hAnsi="Times New Roman" w:cs="Times New Roman"/>
          <w:sz w:val="28"/>
          <w:szCs w:val="28"/>
        </w:rPr>
        <w:t>С заявителем согласовывается удобное для него время и место выезда в черте города Воронежа, что позволяет без посещения МФЦ и ожидания в очереди подать документы на кадастровый учет и регистрацию прав, а также запросы на предоставление сведений из ЕГРН.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770B">
        <w:rPr>
          <w:rFonts w:ascii="Times New Roman" w:eastAsia="Calibri" w:hAnsi="Times New Roman" w:cs="Times New Roman"/>
          <w:b/>
          <w:i/>
          <w:sz w:val="28"/>
          <w:szCs w:val="28"/>
        </w:rPr>
        <w:t>Как провести межевание земельного участка, и какие документы нужны для его оформления?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0B">
        <w:rPr>
          <w:rFonts w:ascii="Times New Roman" w:eastAsia="Calibri" w:hAnsi="Times New Roman" w:cs="Times New Roman"/>
          <w:bCs/>
          <w:sz w:val="28"/>
          <w:szCs w:val="28"/>
        </w:rPr>
        <w:t xml:space="preserve">Межевание – это кадастровые работы по установлению границ земельного участка на местности. </w:t>
      </w:r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Исполнителем работ по межеванию может быть только </w:t>
      </w:r>
      <w:hyperlink r:id="rId12" w:tgtFrame="_blank" w:history="1">
        <w:r w:rsidRPr="00C0770B">
          <w:rPr>
            <w:rFonts w:ascii="Times New Roman" w:eastAsia="Calibri" w:hAnsi="Times New Roman" w:cs="Times New Roman"/>
            <w:sz w:val="28"/>
            <w:szCs w:val="28"/>
          </w:rPr>
          <w:t>кадастровый инженер</w:t>
        </w:r>
      </w:hyperlink>
      <w:r w:rsidRPr="00C0770B">
        <w:rPr>
          <w:rFonts w:ascii="Times New Roman" w:eastAsia="Calibri" w:hAnsi="Times New Roman" w:cs="Times New Roman"/>
          <w:sz w:val="28"/>
          <w:szCs w:val="28"/>
        </w:rPr>
        <w:t>, который является членом саморегулируемой организации и имеет лицензию на проведение кадастровых работ.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кадастровых работ составляется межевой план, который заявитель вместе с заявлением подает в любой офис МФЦ или через </w:t>
      </w:r>
      <w:hyperlink r:id="rId13" w:history="1">
        <w:r w:rsidRPr="00C0770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 xml:space="preserve">официальный сайт </w:t>
        </w:r>
        <w:proofErr w:type="spellStart"/>
        <w:r w:rsidRPr="00C0770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Росреестра</w:t>
        </w:r>
        <w:proofErr w:type="spellEnd"/>
      </w:hyperlink>
      <w:r w:rsidRPr="00C077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Хочу открыть автосервис, но земля предназначена под строительство жилья. Как это можно исправить?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>Сначала необходимо изменить вид разрешенного использования земельного участка, ведь его использование не по целевому назначению влечет наложение административного штрафа.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Используя правила землепользования и застройки, которые утверждаются отдельно для каждого муниципального образования, необходимо узнать территориальную зону участка и виды разрешенного использования. При этом </w:t>
      </w: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новый вид разрешенного использования участка может быть основным или условно разрешенным.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вид разрешенного использования относится к основному, достаточно обратиться в МФЦ с заявлением о внесении сведений в Единый государственный реестр недвижимости и указать выбранный вид разрешенного использования.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же выбранный вид разрешенного использования земельного участка относится к условно разрешенному, то правообладателю необходимо обратиться с заявлением в администрацию для подготовки отдельного разрешения на использование земельного участка. </w:t>
      </w:r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770B" w:rsidRPr="00C0770B" w:rsidRDefault="00C0770B" w:rsidP="00C0770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70B"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C0770B" w:rsidRPr="00C0770B" w:rsidRDefault="00C0770B" w:rsidP="00C0770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70B">
        <w:rPr>
          <w:rFonts w:ascii="Times New Roman" w:hAnsi="Times New Roman" w:cs="Times New Roman"/>
          <w:noProof/>
          <w:sz w:val="24"/>
          <w:szCs w:val="24"/>
        </w:rPr>
        <w:t>Кадастровая палата Воронежской области</w:t>
      </w:r>
    </w:p>
    <w:p w:rsidR="00C0770B" w:rsidRPr="00C0770B" w:rsidRDefault="00C0770B" w:rsidP="00C0770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70B">
        <w:rPr>
          <w:rFonts w:ascii="Times New Roman" w:hAnsi="Times New Roman" w:cs="Times New Roman"/>
          <w:noProof/>
          <w:sz w:val="24"/>
          <w:szCs w:val="24"/>
        </w:rPr>
        <w:t>тел.: 8 (473) 327-18-92 (доб. 2429 или 2326)</w:t>
      </w:r>
    </w:p>
    <w:p w:rsidR="00C0770B" w:rsidRPr="00C0770B" w:rsidRDefault="00C0770B" w:rsidP="00C0770B">
      <w:pPr>
        <w:spacing w:before="100" w:beforeAutospacing="1" w:after="100" w:afterAutospacing="1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C0770B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press</w:t>
        </w:r>
        <w:r w:rsidRPr="00C0770B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@36.</w:t>
        </w:r>
        <w:proofErr w:type="spellStart"/>
        <w:r w:rsidRPr="00C0770B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kadastr</w:t>
        </w:r>
        <w:proofErr w:type="spellEnd"/>
        <w:r w:rsidRPr="00C0770B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C0770B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0770B" w:rsidRPr="00C0770B" w:rsidRDefault="00C0770B" w:rsidP="00C077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Default="00C0770B" w:rsidP="00D050A8">
      <w:pPr>
        <w:spacing w:before="100" w:beforeAutospacing="1" w:after="100" w:afterAutospacing="1" w:line="240" w:lineRule="atLeast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0770B" w:rsidRPr="00C0770B" w:rsidRDefault="00C0770B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E1A"/>
    <w:multiLevelType w:val="hybridMultilevel"/>
    <w:tmpl w:val="A02A1D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D"/>
    <w:rsid w:val="00003614"/>
    <w:rsid w:val="000069DB"/>
    <w:rsid w:val="00040907"/>
    <w:rsid w:val="00054CA1"/>
    <w:rsid w:val="00087B18"/>
    <w:rsid w:val="00095A9B"/>
    <w:rsid w:val="00096632"/>
    <w:rsid w:val="000A4040"/>
    <w:rsid w:val="000C23A9"/>
    <w:rsid w:val="000C69A4"/>
    <w:rsid w:val="000D3825"/>
    <w:rsid w:val="000E0B87"/>
    <w:rsid w:val="00117768"/>
    <w:rsid w:val="00163D4E"/>
    <w:rsid w:val="001842F9"/>
    <w:rsid w:val="001B5C90"/>
    <w:rsid w:val="001D2B11"/>
    <w:rsid w:val="001D3EF0"/>
    <w:rsid w:val="00201B2F"/>
    <w:rsid w:val="0022617F"/>
    <w:rsid w:val="00226417"/>
    <w:rsid w:val="00244116"/>
    <w:rsid w:val="00264A51"/>
    <w:rsid w:val="00294C87"/>
    <w:rsid w:val="002A43FD"/>
    <w:rsid w:val="00305AAD"/>
    <w:rsid w:val="003306A3"/>
    <w:rsid w:val="003A3641"/>
    <w:rsid w:val="003A4706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A0B34"/>
    <w:rsid w:val="005A2E1F"/>
    <w:rsid w:val="005E1CC5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73657"/>
    <w:rsid w:val="009817CC"/>
    <w:rsid w:val="00A13DB6"/>
    <w:rsid w:val="00A8687F"/>
    <w:rsid w:val="00AC5D39"/>
    <w:rsid w:val="00AD3502"/>
    <w:rsid w:val="00AF0460"/>
    <w:rsid w:val="00B011B7"/>
    <w:rsid w:val="00B30C8A"/>
    <w:rsid w:val="00B453E5"/>
    <w:rsid w:val="00B46ED2"/>
    <w:rsid w:val="00B61A60"/>
    <w:rsid w:val="00B62C22"/>
    <w:rsid w:val="00B767B0"/>
    <w:rsid w:val="00BA0670"/>
    <w:rsid w:val="00BE3EB6"/>
    <w:rsid w:val="00BF7953"/>
    <w:rsid w:val="00C0770B"/>
    <w:rsid w:val="00C13D39"/>
    <w:rsid w:val="00C31CC9"/>
    <w:rsid w:val="00D050A8"/>
    <w:rsid w:val="00D539BF"/>
    <w:rsid w:val="00D874EA"/>
    <w:rsid w:val="00E4387A"/>
    <w:rsid w:val="00E550BA"/>
    <w:rsid w:val="00E93F35"/>
    <w:rsid w:val="00E950F5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36" TargetMode="External"/><Relationship Id="rId13" Type="http://schemas.openxmlformats.org/officeDocument/2006/relationships/hyperlink" Target="https://rosreestr.gov.ru/si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36.kadastr.ru" TargetMode="External"/><Relationship Id="rId12" Type="http://schemas.openxmlformats.org/officeDocument/2006/relationships/hyperlink" Target="https://kadastrof.ru/services/populyarnyie-uslugi/uslugi-kadastrovogo-inzhene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vo.kada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stavka@36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36.kadastr.ru" TargetMode="External"/><Relationship Id="rId14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MISP</cp:lastModifiedBy>
  <cp:revision>2</cp:revision>
  <cp:lastPrinted>2020-02-06T13:35:00Z</cp:lastPrinted>
  <dcterms:created xsi:type="dcterms:W3CDTF">2021-05-13T13:27:00Z</dcterms:created>
  <dcterms:modified xsi:type="dcterms:W3CDTF">2021-05-13T13:27:00Z</dcterms:modified>
</cp:coreProperties>
</file>